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4349" w14:textId="49163946" w:rsidR="002022B6" w:rsidRPr="00231DF4" w:rsidRDefault="00F12F05">
      <w:pPr>
        <w:rPr>
          <w:rFonts w:ascii="Georgia" w:hAnsi="Georgia"/>
          <w:sz w:val="32"/>
          <w:szCs w:val="32"/>
        </w:rPr>
      </w:pPr>
      <w:r w:rsidRPr="00231DF4">
        <w:rPr>
          <w:rFonts w:ascii="Georgia" w:hAnsi="Georgia"/>
          <w:sz w:val="32"/>
          <w:szCs w:val="32"/>
        </w:rPr>
        <w:t>S</w:t>
      </w:r>
      <w:r w:rsidR="00231DF4" w:rsidRPr="00231DF4">
        <w:rPr>
          <w:rFonts w:ascii="Georgia" w:hAnsi="Georgia"/>
          <w:sz w:val="32"/>
          <w:szCs w:val="32"/>
        </w:rPr>
        <w:t>ittdjup</w:t>
      </w:r>
    </w:p>
    <w:p w14:paraId="54DD95C8" w14:textId="01A56D57" w:rsidR="00F12F05" w:rsidRDefault="00F12F05">
      <w:pPr>
        <w:rPr>
          <w:rFonts w:ascii="Georgia" w:hAnsi="Georgia"/>
          <w:noProof/>
        </w:rPr>
      </w:pPr>
      <w:r w:rsidRPr="00231DF4">
        <w:rPr>
          <w:rFonts w:ascii="Georgia" w:hAnsi="Georgia"/>
        </w:rPr>
        <w:t xml:space="preserve">Det är mycket viktigt att sittdjupet ställs in så att det är ca </w:t>
      </w:r>
      <w:r w:rsidR="009F19DC" w:rsidRPr="00231DF4">
        <w:rPr>
          <w:rFonts w:ascii="Georgia" w:hAnsi="Georgia"/>
        </w:rPr>
        <w:t>2</w:t>
      </w:r>
      <w:r w:rsidR="009F19DC">
        <w:rPr>
          <w:rFonts w:ascii="Georgia" w:hAnsi="Georgia"/>
        </w:rPr>
        <w:t>–3</w:t>
      </w:r>
      <w:r w:rsidRPr="00231DF4">
        <w:rPr>
          <w:rFonts w:ascii="Georgia" w:hAnsi="Georgia"/>
        </w:rPr>
        <w:t xml:space="preserve"> cm mellan knäveck och dynans framkant när patienten siter ända in mot ryggstödet.</w:t>
      </w:r>
    </w:p>
    <w:p w14:paraId="52A81416" w14:textId="1E9AB227" w:rsidR="00405470" w:rsidRPr="00231DF4" w:rsidRDefault="00405470">
      <w:pPr>
        <w:rPr>
          <w:rFonts w:ascii="Georgia" w:hAnsi="Georgia"/>
        </w:rPr>
      </w:pPr>
      <w:r w:rsidRPr="00405470">
        <w:rPr>
          <w:rFonts w:ascii="Georgia" w:hAnsi="Georgia"/>
          <w:noProof/>
        </w:rPr>
        <w:drawing>
          <wp:inline distT="0" distB="0" distL="0" distR="0" wp14:anchorId="2FB13EF0" wp14:editId="25C6A187">
            <wp:extent cx="2295143" cy="5006614"/>
            <wp:effectExtent l="0" t="3175" r="6985" b="6985"/>
            <wp:docPr id="126744105" name="Bildobjekt 1" descr="En bild som visar 3 patienter i rullstol. Lagom sittdjup. För djupt sittdjup och för kort sittdjup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4105" name="Bildobjekt 1" descr="En bild som visar 3 patienter i rullstol. Lagom sittdjup. För djupt sittdjup och för kort sittdjup. "/>
                    <pic:cNvPicPr/>
                  </pic:nvPicPr>
                  <pic:blipFill rotWithShape="1">
                    <a:blip r:embed="rId6"/>
                    <a:srcRect r="14982"/>
                    <a:stretch/>
                  </pic:blipFill>
                  <pic:spPr bwMode="auto">
                    <a:xfrm rot="16200000">
                      <a:off x="0" y="0"/>
                      <a:ext cx="2310272" cy="5039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B1DAF0" w14:textId="60540E01" w:rsidR="00405470" w:rsidRDefault="00405470" w:rsidP="0040547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-</w:t>
      </w:r>
      <w:r w:rsidR="00F12F05" w:rsidRPr="00231DF4">
        <w:rPr>
          <w:rFonts w:ascii="Georgia" w:hAnsi="Georgia"/>
        </w:rPr>
        <w:t xml:space="preserve">För djup sits gör att bäckenet tippas bakåt för att ryggen ska få stöd mot ryggstödet. </w:t>
      </w:r>
    </w:p>
    <w:p w14:paraId="58E5F2E4" w14:textId="13AA1F46" w:rsidR="00F12F05" w:rsidRDefault="00405470" w:rsidP="0040547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-</w:t>
      </w:r>
      <w:r w:rsidR="00F12F05" w:rsidRPr="00231DF4">
        <w:rPr>
          <w:rFonts w:ascii="Georgia" w:hAnsi="Georgia"/>
        </w:rPr>
        <w:t xml:space="preserve">För kort sits ger ett högt tryck på understödsytan, då denna blir för liten. </w:t>
      </w:r>
    </w:p>
    <w:p w14:paraId="7C1A9178" w14:textId="77777777" w:rsidR="00405470" w:rsidRPr="00231DF4" w:rsidRDefault="00405470" w:rsidP="00F12F05">
      <w:pPr>
        <w:rPr>
          <w:rFonts w:ascii="Georgia" w:hAnsi="Georgia"/>
        </w:rPr>
      </w:pPr>
    </w:p>
    <w:p w14:paraId="2951AC5E" w14:textId="5E5ADDC5" w:rsidR="00F12F05" w:rsidRDefault="00F12F05" w:rsidP="00F12F05">
      <w:pPr>
        <w:rPr>
          <w:rFonts w:ascii="Georgia" w:hAnsi="Georgia"/>
          <w:i/>
          <w:iCs/>
        </w:rPr>
      </w:pPr>
      <w:r w:rsidRPr="00231DF4">
        <w:rPr>
          <w:rFonts w:ascii="Georgia" w:hAnsi="Georgia"/>
          <w:i/>
          <w:iCs/>
        </w:rPr>
        <w:t>T</w:t>
      </w:r>
      <w:r w:rsidR="008B0893">
        <w:rPr>
          <w:rFonts w:ascii="Georgia" w:hAnsi="Georgia"/>
          <w:i/>
          <w:iCs/>
        </w:rPr>
        <w:t>ips</w:t>
      </w:r>
      <w:r w:rsidRPr="00231DF4">
        <w:rPr>
          <w:rFonts w:ascii="Georgia" w:hAnsi="Georgia"/>
          <w:i/>
          <w:iCs/>
        </w:rPr>
        <w:t>! Om man har en rullstol med ryggband, slackar dessa mycket och låter patienten komma långt bak mot ryggstödet blir sittdjupet längre. Börja därför gärna med ett kort sittdjup</w:t>
      </w:r>
      <w:r w:rsidR="002031EA">
        <w:rPr>
          <w:rFonts w:ascii="Georgia" w:hAnsi="Georgia"/>
          <w:i/>
          <w:iCs/>
        </w:rPr>
        <w:t>. S</w:t>
      </w:r>
      <w:r w:rsidRPr="00231DF4">
        <w:rPr>
          <w:rFonts w:ascii="Georgia" w:hAnsi="Georgia"/>
          <w:i/>
          <w:iCs/>
        </w:rPr>
        <w:t xml:space="preserve">täll in ryggen. </w:t>
      </w:r>
      <w:r w:rsidR="00405470">
        <w:rPr>
          <w:rFonts w:ascii="Georgia" w:hAnsi="Georgia"/>
          <w:i/>
          <w:iCs/>
        </w:rPr>
        <w:t>Justera därefter sittdjupet</w:t>
      </w:r>
      <w:r w:rsidRPr="00231DF4">
        <w:rPr>
          <w:rFonts w:ascii="Georgia" w:hAnsi="Georgia"/>
          <w:i/>
          <w:iCs/>
        </w:rPr>
        <w:t xml:space="preserve"> </w:t>
      </w:r>
      <w:r w:rsidR="00231DF4">
        <w:rPr>
          <w:rFonts w:ascii="Georgia" w:hAnsi="Georgia"/>
          <w:i/>
          <w:iCs/>
        </w:rPr>
        <w:t>om det behövs</w:t>
      </w:r>
      <w:r w:rsidRPr="00231DF4">
        <w:rPr>
          <w:rFonts w:ascii="Georgia" w:hAnsi="Georgia"/>
          <w:i/>
          <w:iCs/>
        </w:rPr>
        <w:t>.</w:t>
      </w:r>
    </w:p>
    <w:p w14:paraId="0B8E3BB9" w14:textId="77777777" w:rsidR="008713DB" w:rsidRPr="00231DF4" w:rsidRDefault="008713DB" w:rsidP="00F12F05">
      <w:pPr>
        <w:rPr>
          <w:rFonts w:ascii="Georgia" w:hAnsi="Georgia"/>
          <w:i/>
          <w:iCs/>
        </w:rPr>
      </w:pPr>
    </w:p>
    <w:p w14:paraId="1BEA8DCD" w14:textId="6DC15D8C" w:rsidR="00F12F05" w:rsidRPr="00231DF4" w:rsidRDefault="00F12F05" w:rsidP="00F12F05">
      <w:pPr>
        <w:rPr>
          <w:rFonts w:ascii="Georgia" w:hAnsi="Georgia"/>
        </w:rPr>
      </w:pPr>
      <w:r w:rsidRPr="00231DF4">
        <w:rPr>
          <w:rFonts w:ascii="Georgia" w:hAnsi="Georgia"/>
        </w:rPr>
        <w:t xml:space="preserve">Sittdjupet på rullstolen Azalea justeras genom att lossa skruvarna med 5:ans insexnyckel och dra ut sitsen: </w:t>
      </w:r>
    </w:p>
    <w:p w14:paraId="4BF8313A" w14:textId="1D159E0B" w:rsidR="00F12F05" w:rsidRDefault="00F12F05" w:rsidP="00F12F05">
      <w:r>
        <w:rPr>
          <w:noProof/>
        </w:rPr>
        <w:drawing>
          <wp:inline distT="0" distB="0" distL="0" distR="0" wp14:anchorId="3DDD5F81" wp14:editId="178258A6">
            <wp:extent cx="3084830" cy="1962150"/>
            <wp:effectExtent l="0" t="0" r="127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68" b="9128"/>
                    <a:stretch/>
                  </pic:blipFill>
                  <pic:spPr bwMode="auto">
                    <a:xfrm>
                      <a:off x="0" y="0"/>
                      <a:ext cx="30848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7F884" w14:textId="7C0FE05B" w:rsidR="00F12F05" w:rsidRDefault="00F12F05" w:rsidP="00F12F05">
      <w:pPr>
        <w:rPr>
          <w:rStyle w:val="Hyperlnk"/>
        </w:rPr>
      </w:pPr>
      <w:r w:rsidRPr="00231DF4">
        <w:rPr>
          <w:rFonts w:ascii="Georgia" w:hAnsi="Georgia"/>
        </w:rPr>
        <w:t>Se en minut in i filmen:</w:t>
      </w:r>
      <w:r>
        <w:t xml:space="preserve">  </w:t>
      </w:r>
      <w:hyperlink r:id="rId8" w:history="1">
        <w:r w:rsidRPr="00885613">
          <w:rPr>
            <w:rStyle w:val="Hyperlnk"/>
          </w:rPr>
          <w:t>https://www.youtube.com/watch?v=o-L4O1uQwVc</w:t>
        </w:r>
      </w:hyperlink>
    </w:p>
    <w:p w14:paraId="65A9F5F4" w14:textId="007E6AEB" w:rsidR="00213E15" w:rsidRPr="00231DF4" w:rsidRDefault="00870D65" w:rsidP="00F12F05">
      <w:pPr>
        <w:rPr>
          <w:rFonts w:ascii="Georgia" w:hAnsi="Georgia" w:cstheme="minorHAnsi"/>
        </w:rPr>
      </w:pPr>
      <w:r w:rsidRPr="00231DF4">
        <w:rPr>
          <w:rFonts w:ascii="Georgia" w:hAnsi="Georgia" w:cstheme="minorHAnsi"/>
        </w:rPr>
        <w:t xml:space="preserve">Är rullstolens djup för djupt i kortaste läge kan man beställa en tjockare ryggdyna, tex Laguna. </w:t>
      </w:r>
    </w:p>
    <w:p w14:paraId="6B1ED917" w14:textId="51D7139E" w:rsidR="00F12F05" w:rsidRPr="00231DF4" w:rsidRDefault="00870D65" w:rsidP="00F12F05">
      <w:pPr>
        <w:rPr>
          <w:rFonts w:ascii="Georgia" w:hAnsi="Georgia" w:cstheme="minorHAnsi"/>
        </w:rPr>
      </w:pPr>
      <w:r w:rsidRPr="00231DF4">
        <w:rPr>
          <w:rFonts w:ascii="Georgia" w:hAnsi="Georgia" w:cstheme="minorHAnsi"/>
        </w:rPr>
        <w:t xml:space="preserve">Komfortrullstolen HD Balance går </w:t>
      </w:r>
      <w:r w:rsidR="00E21BFB" w:rsidRPr="00231DF4">
        <w:rPr>
          <w:rFonts w:ascii="Georgia" w:hAnsi="Georgia" w:cstheme="minorHAnsi"/>
        </w:rPr>
        <w:t xml:space="preserve">att justera med </w:t>
      </w:r>
      <w:r w:rsidR="00942E9F">
        <w:rPr>
          <w:rFonts w:ascii="Georgia" w:hAnsi="Georgia" w:cstheme="minorHAnsi"/>
        </w:rPr>
        <w:t>ett reglage</w:t>
      </w:r>
      <w:r w:rsidRPr="00231DF4">
        <w:rPr>
          <w:rFonts w:ascii="Georgia" w:hAnsi="Georgia" w:cstheme="minorHAnsi"/>
        </w:rPr>
        <w:t xml:space="preserve"> under sittplatta</w:t>
      </w:r>
      <w:r w:rsidR="00E21BFB" w:rsidRPr="00231DF4">
        <w:rPr>
          <w:rFonts w:ascii="Georgia" w:hAnsi="Georgia" w:cstheme="minorHAnsi"/>
        </w:rPr>
        <w:t>s vänstra sida</w:t>
      </w:r>
      <w:r w:rsidR="00C134A9">
        <w:rPr>
          <w:rFonts w:ascii="Georgia" w:hAnsi="Georgia" w:cstheme="minorHAnsi"/>
        </w:rPr>
        <w:t>.</w:t>
      </w:r>
    </w:p>
    <w:p w14:paraId="36D66F49" w14:textId="101F9092" w:rsidR="00870D65" w:rsidRDefault="00870D65" w:rsidP="00405470">
      <w:pPr>
        <w:spacing w:after="0" w:line="240" w:lineRule="auto"/>
      </w:pPr>
      <w:r w:rsidRPr="00231DF4">
        <w:rPr>
          <w:rFonts w:ascii="Georgia" w:hAnsi="Georgia" w:cstheme="minorHAnsi"/>
        </w:rPr>
        <w:t>Komfortrullstolen Prio 3A kan justeras framtill</w:t>
      </w:r>
      <w:r>
        <w:t xml:space="preserve">:  </w:t>
      </w:r>
      <w:hyperlink r:id="rId9" w:history="1">
        <w:r w:rsidRPr="00885613">
          <w:rPr>
            <w:rStyle w:val="Hyperlnk"/>
          </w:rPr>
          <w:t>https://youtu.be/BHDvfxcByVg</w:t>
        </w:r>
      </w:hyperlink>
    </w:p>
    <w:p w14:paraId="027D00BF" w14:textId="567ECFCA" w:rsidR="00870D65" w:rsidRPr="00F12F05" w:rsidRDefault="00870D65" w:rsidP="00405470">
      <w:pPr>
        <w:spacing w:after="0" w:line="240" w:lineRule="auto"/>
      </w:pPr>
      <w:r w:rsidRPr="00231DF4">
        <w:rPr>
          <w:rFonts w:ascii="Georgia" w:hAnsi="Georgia"/>
        </w:rPr>
        <w:t>eller baktill</w:t>
      </w:r>
      <w:r w:rsidR="00345A4E">
        <w:t>:</w:t>
      </w:r>
      <w:r>
        <w:t xml:space="preserve"> </w:t>
      </w:r>
      <w:hyperlink r:id="rId10" w:history="1">
        <w:r w:rsidRPr="00885613">
          <w:rPr>
            <w:rStyle w:val="Hyperlnk"/>
          </w:rPr>
          <w:t>https://youtu.be/sFuwVRRgA38</w:t>
        </w:r>
      </w:hyperlink>
    </w:p>
    <w:sectPr w:rsidR="00870D65" w:rsidRPr="00F12F05" w:rsidSect="00A11BFE">
      <w:headerReference w:type="default" r:id="rId11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6B35" w14:textId="77777777" w:rsidR="00A11BFE" w:rsidRDefault="00A11BFE" w:rsidP="00A11BFE">
      <w:pPr>
        <w:spacing w:after="0" w:line="240" w:lineRule="auto"/>
      </w:pPr>
      <w:r>
        <w:separator/>
      </w:r>
    </w:p>
  </w:endnote>
  <w:endnote w:type="continuationSeparator" w:id="0">
    <w:p w14:paraId="5D9A8C43" w14:textId="77777777" w:rsidR="00A11BFE" w:rsidRDefault="00A11BFE" w:rsidP="00A1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C9F6" w14:textId="77777777" w:rsidR="00A11BFE" w:rsidRDefault="00A11BFE" w:rsidP="00A11BFE">
      <w:pPr>
        <w:spacing w:after="0" w:line="240" w:lineRule="auto"/>
      </w:pPr>
      <w:r>
        <w:separator/>
      </w:r>
    </w:p>
  </w:footnote>
  <w:footnote w:type="continuationSeparator" w:id="0">
    <w:p w14:paraId="394D453E" w14:textId="77777777" w:rsidR="00A11BFE" w:rsidRDefault="00A11BFE" w:rsidP="00A11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BBEA" w14:textId="5CF82E85" w:rsidR="00A11BFE" w:rsidRDefault="00A11BFE" w:rsidP="00A11BFE">
    <w:pPr>
      <w:pStyle w:val="Sidhuvud"/>
      <w:ind w:hanging="567"/>
    </w:pPr>
    <w:r>
      <w:rPr>
        <w:noProof/>
      </w:rPr>
      <w:drawing>
        <wp:inline distT="0" distB="0" distL="0" distR="0" wp14:anchorId="381D9216" wp14:editId="617A33CD">
          <wp:extent cx="2712720" cy="433070"/>
          <wp:effectExtent l="0" t="0" r="0" b="5080"/>
          <wp:docPr id="87006776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68A12B" w14:textId="77777777" w:rsidR="008713DB" w:rsidRDefault="008713DB" w:rsidP="00A11BFE">
    <w:pPr>
      <w:pStyle w:val="Sidhuvud"/>
      <w:ind w:hanging="567"/>
    </w:pPr>
  </w:p>
  <w:p w14:paraId="51A80FA7" w14:textId="77777777" w:rsidR="008713DB" w:rsidRDefault="008713DB" w:rsidP="00A11BFE">
    <w:pPr>
      <w:pStyle w:val="Sidhuvud"/>
      <w:ind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nir1u7h2jmBbOBwN9MG7BlAjPSJrc8/X7Khh+G4o3yguwlKWA8Usm7yxCH/6uxZQVmkJNWylvBIG/TlIp/GRg==" w:salt="Y+RlBw1dSZFd0SwiyVl28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05"/>
    <w:rsid w:val="00101960"/>
    <w:rsid w:val="002022B6"/>
    <w:rsid w:val="002031EA"/>
    <w:rsid w:val="00213E15"/>
    <w:rsid w:val="00231DF4"/>
    <w:rsid w:val="00344C7A"/>
    <w:rsid w:val="00345A4E"/>
    <w:rsid w:val="00405470"/>
    <w:rsid w:val="004B4498"/>
    <w:rsid w:val="00704BF3"/>
    <w:rsid w:val="007673CD"/>
    <w:rsid w:val="007B2375"/>
    <w:rsid w:val="00870D65"/>
    <w:rsid w:val="008713DB"/>
    <w:rsid w:val="008B0893"/>
    <w:rsid w:val="00942E9F"/>
    <w:rsid w:val="009F19DC"/>
    <w:rsid w:val="00A11BFE"/>
    <w:rsid w:val="00B20EE7"/>
    <w:rsid w:val="00BC11E6"/>
    <w:rsid w:val="00C134A9"/>
    <w:rsid w:val="00D56F84"/>
    <w:rsid w:val="00E21BFB"/>
    <w:rsid w:val="00F12686"/>
    <w:rsid w:val="00F12F05"/>
    <w:rsid w:val="00F2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1258"/>
  <w15:chartTrackingRefBased/>
  <w15:docId w15:val="{CED4E3A0-A4F6-4B12-A08E-B7BF8916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12F0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2F0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1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1BFE"/>
  </w:style>
  <w:style w:type="paragraph" w:styleId="Sidfot">
    <w:name w:val="footer"/>
    <w:basedOn w:val="Normal"/>
    <w:link w:val="SidfotChar"/>
    <w:uiPriority w:val="99"/>
    <w:unhideWhenUsed/>
    <w:rsid w:val="00A1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-L4O1uQwV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youtu.be/sFuwVRRgA3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BHDvfxcByV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Upperud</dc:creator>
  <cp:keywords/>
  <dc:description/>
  <cp:lastModifiedBy>Anette Upperud</cp:lastModifiedBy>
  <cp:revision>2</cp:revision>
  <dcterms:created xsi:type="dcterms:W3CDTF">2025-09-11T06:56:00Z</dcterms:created>
  <dcterms:modified xsi:type="dcterms:W3CDTF">2025-09-11T06:56:00Z</dcterms:modified>
</cp:coreProperties>
</file>